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D8" w:rsidRDefault="00CC44C3">
      <w:pPr>
        <w:pStyle w:val="a9"/>
        <w:jc w:val="center"/>
      </w:pPr>
      <w:r>
        <w:rPr>
          <w:rFonts w:ascii="標楷體" w:eastAsia="標楷體" w:hAnsi="標楷體"/>
          <w:b/>
          <w:sz w:val="32"/>
          <w:szCs w:val="32"/>
        </w:rPr>
        <w:t>南</w:t>
      </w:r>
      <w:proofErr w:type="gramStart"/>
      <w:r>
        <w:rPr>
          <w:rFonts w:ascii="標楷體" w:eastAsia="標楷體" w:hAnsi="標楷體"/>
          <w:b/>
          <w:sz w:val="32"/>
          <w:szCs w:val="32"/>
        </w:rPr>
        <w:t>臺</w:t>
      </w:r>
      <w:proofErr w:type="gramEnd"/>
      <w:r>
        <w:rPr>
          <w:rFonts w:ascii="標楷體" w:eastAsia="標楷體" w:hAnsi="標楷體"/>
          <w:b/>
          <w:sz w:val="32"/>
          <w:szCs w:val="32"/>
        </w:rPr>
        <w:t>科技大學學生免修外語課程申請書</w:t>
      </w:r>
    </w:p>
    <w:p w:rsidR="007265AE" w:rsidRDefault="007265AE">
      <w:pPr>
        <w:pStyle w:val="a9"/>
        <w:rPr>
          <w:rFonts w:ascii="標楷體" w:eastAsia="標楷體" w:hAnsi="標楷體"/>
          <w:sz w:val="28"/>
          <w:szCs w:val="28"/>
        </w:rPr>
      </w:pPr>
      <w:r>
        <w:rPr>
          <w:rFonts w:ascii="標楷體" w:eastAsia="標楷體" w:hAnsi="標楷體" w:hint="eastAsia"/>
          <w:sz w:val="28"/>
          <w:szCs w:val="28"/>
        </w:rPr>
        <w:t>姓名:</w:t>
      </w:r>
      <w:r>
        <w:rPr>
          <w:rFonts w:ascii="標楷體" w:eastAsia="標楷體" w:hAnsi="標楷體"/>
          <w:sz w:val="28"/>
          <w:szCs w:val="28"/>
        </w:rPr>
        <w:t xml:space="preserve"> </w:t>
      </w:r>
      <w:r>
        <w:rPr>
          <w:rFonts w:ascii="標楷體" w:eastAsia="標楷體" w:hAnsi="標楷體" w:hint="eastAsia"/>
          <w:sz w:val="28"/>
          <w:szCs w:val="28"/>
        </w:rPr>
        <w:t>______________</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班級:</w:t>
      </w:r>
      <w:r>
        <w:rPr>
          <w:rFonts w:ascii="標楷體" w:eastAsia="標楷體" w:hAnsi="標楷體"/>
          <w:sz w:val="28"/>
          <w:szCs w:val="28"/>
        </w:rPr>
        <w:t xml:space="preserve"> </w:t>
      </w:r>
      <w:r>
        <w:rPr>
          <w:rFonts w:ascii="標楷體" w:eastAsia="標楷體" w:hAnsi="標楷體" w:hint="eastAsia"/>
          <w:sz w:val="28"/>
          <w:szCs w:val="28"/>
        </w:rPr>
        <w:t>______________</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學號: ______________</w:t>
      </w:r>
    </w:p>
    <w:p w:rsidR="007265AE" w:rsidRDefault="007265AE" w:rsidP="007265AE">
      <w:pPr>
        <w:pStyle w:val="a9"/>
        <w:jc w:val="right"/>
        <w:rPr>
          <w:rFonts w:ascii="標楷體" w:eastAsia="標楷體" w:hAnsi="標楷體"/>
          <w:sz w:val="28"/>
          <w:szCs w:val="28"/>
        </w:rPr>
      </w:pPr>
      <w:r>
        <w:rPr>
          <w:rFonts w:ascii="標楷體" w:eastAsia="標楷體" w:hAnsi="標楷體" w:hint="eastAsia"/>
          <w:sz w:val="28"/>
          <w:szCs w:val="28"/>
        </w:rPr>
        <w:t>申請日期: ______年______月______日</w:t>
      </w:r>
    </w:p>
    <w:p w:rsidR="00FC7314" w:rsidRDefault="00FC7314" w:rsidP="00FC7314">
      <w:pPr>
        <w:pStyle w:val="a9"/>
        <w:numPr>
          <w:ilvl w:val="0"/>
          <w:numId w:val="5"/>
        </w:numPr>
        <w:autoSpaceDE w:val="0"/>
        <w:snapToGrid w:val="0"/>
        <w:spacing w:before="120"/>
        <w:ind w:left="482" w:right="130" w:hanging="482"/>
        <w:rPr>
          <w:rFonts w:eastAsia="標楷體"/>
          <w:sz w:val="28"/>
          <w:szCs w:val="28"/>
        </w:rPr>
      </w:pPr>
      <w:r>
        <w:rPr>
          <w:rFonts w:eastAsia="標楷體" w:hint="eastAsia"/>
          <w:sz w:val="28"/>
          <w:szCs w:val="28"/>
        </w:rPr>
        <w:t>流程說明</w:t>
      </w:r>
    </w:p>
    <w:tbl>
      <w:tblPr>
        <w:tblStyle w:val="af2"/>
        <w:tblW w:w="0" w:type="auto"/>
        <w:tblLook w:val="04A0" w:firstRow="1" w:lastRow="0" w:firstColumn="1" w:lastColumn="0" w:noHBand="0" w:noVBand="1"/>
      </w:tblPr>
      <w:tblGrid>
        <w:gridCol w:w="1413"/>
        <w:gridCol w:w="2410"/>
        <w:gridCol w:w="1134"/>
        <w:gridCol w:w="1701"/>
        <w:gridCol w:w="1559"/>
        <w:gridCol w:w="1411"/>
      </w:tblGrid>
      <w:tr w:rsidR="00685F71" w:rsidRPr="00FC7314" w:rsidTr="00FC7314">
        <w:tc>
          <w:tcPr>
            <w:tcW w:w="1413" w:type="dxa"/>
            <w:vAlign w:val="center"/>
          </w:tcPr>
          <w:p w:rsidR="00685F71" w:rsidRPr="00FC7314" w:rsidRDefault="00685F71" w:rsidP="00FC7314">
            <w:pPr>
              <w:pStyle w:val="a9"/>
              <w:autoSpaceDE w:val="0"/>
              <w:snapToGrid w:val="0"/>
              <w:spacing w:before="120"/>
              <w:ind w:right="130"/>
              <w:jc w:val="center"/>
              <w:rPr>
                <w:rFonts w:ascii="標楷體" w:eastAsia="標楷體" w:hAnsi="標楷體"/>
                <w:szCs w:val="24"/>
              </w:rPr>
            </w:pPr>
            <w:r w:rsidRPr="00FC7314">
              <w:rPr>
                <w:rFonts w:eastAsia="標楷體" w:hint="eastAsia"/>
                <w:szCs w:val="24"/>
              </w:rPr>
              <w:t>申請流程</w:t>
            </w:r>
          </w:p>
        </w:tc>
        <w:tc>
          <w:tcPr>
            <w:tcW w:w="2410" w:type="dxa"/>
            <w:vAlign w:val="center"/>
          </w:tcPr>
          <w:p w:rsidR="00685F71" w:rsidRPr="00FC7314" w:rsidRDefault="00685F71" w:rsidP="00FC7314">
            <w:pPr>
              <w:pStyle w:val="a9"/>
              <w:autoSpaceDE w:val="0"/>
              <w:snapToGrid w:val="0"/>
              <w:spacing w:before="120"/>
              <w:ind w:right="130"/>
              <w:jc w:val="center"/>
              <w:rPr>
                <w:rFonts w:eastAsia="標楷體"/>
                <w:szCs w:val="24"/>
              </w:rPr>
            </w:pPr>
            <w:r w:rsidRPr="00FC7314">
              <w:rPr>
                <w:rFonts w:ascii="標楷體" w:eastAsia="標楷體" w:hAnsi="標楷體" w:hint="eastAsia"/>
                <w:szCs w:val="24"/>
              </w:rPr>
              <w:sym w:font="Wingdings 2" w:char="F06A"/>
            </w:r>
            <w:r w:rsidRPr="00FC7314">
              <w:rPr>
                <w:rFonts w:ascii="標楷體" w:eastAsia="標楷體" w:hAnsi="標楷體" w:hint="eastAsia"/>
                <w:szCs w:val="24"/>
              </w:rPr>
              <w:t>初審單位</w:t>
            </w:r>
          </w:p>
        </w:tc>
        <w:tc>
          <w:tcPr>
            <w:tcW w:w="1134" w:type="dxa"/>
            <w:vMerge w:val="restart"/>
            <w:vAlign w:val="center"/>
          </w:tcPr>
          <w:p w:rsidR="00685F71" w:rsidRPr="00E462D9" w:rsidRDefault="00685F71" w:rsidP="00685F71">
            <w:pPr>
              <w:pStyle w:val="a9"/>
              <w:autoSpaceDE w:val="0"/>
              <w:snapToGrid w:val="0"/>
              <w:spacing w:before="120"/>
              <w:ind w:right="130"/>
              <w:jc w:val="center"/>
              <w:rPr>
                <w:rFonts w:eastAsia="標楷體"/>
                <w:szCs w:val="24"/>
              </w:rPr>
            </w:pPr>
            <w:r w:rsidRPr="00E462D9">
              <w:rPr>
                <w:rFonts w:ascii="標楷體" w:eastAsia="標楷體" w:hAnsi="標楷體"/>
                <w:szCs w:val="24"/>
              </w:rPr>
              <w:sym w:font="Wingdings" w:char="F0E0"/>
            </w:r>
          </w:p>
        </w:tc>
        <w:tc>
          <w:tcPr>
            <w:tcW w:w="1701" w:type="dxa"/>
            <w:vAlign w:val="center"/>
          </w:tcPr>
          <w:p w:rsidR="00685F71" w:rsidRPr="00E462D9" w:rsidRDefault="00685F71" w:rsidP="00FC7314">
            <w:pPr>
              <w:pStyle w:val="a9"/>
              <w:autoSpaceDE w:val="0"/>
              <w:snapToGrid w:val="0"/>
              <w:spacing w:before="120"/>
              <w:ind w:right="130"/>
              <w:jc w:val="center"/>
              <w:rPr>
                <w:rFonts w:eastAsia="標楷體"/>
                <w:szCs w:val="24"/>
              </w:rPr>
            </w:pPr>
            <w:r w:rsidRPr="00E462D9">
              <w:rPr>
                <w:rFonts w:eastAsia="標楷體"/>
                <w:szCs w:val="24"/>
              </w:rPr>
              <w:sym w:font="Wingdings 2" w:char="F06B"/>
            </w:r>
            <w:r w:rsidRPr="00E462D9">
              <w:rPr>
                <w:rFonts w:eastAsia="標楷體"/>
                <w:szCs w:val="24"/>
              </w:rPr>
              <w:t>課教組</w:t>
            </w:r>
          </w:p>
        </w:tc>
        <w:tc>
          <w:tcPr>
            <w:tcW w:w="1559" w:type="dxa"/>
            <w:vMerge w:val="restart"/>
            <w:vAlign w:val="center"/>
          </w:tcPr>
          <w:p w:rsidR="00685F71" w:rsidRPr="00E462D9" w:rsidRDefault="00685F71" w:rsidP="00685F71">
            <w:pPr>
              <w:pStyle w:val="a9"/>
              <w:autoSpaceDE w:val="0"/>
              <w:snapToGrid w:val="0"/>
              <w:spacing w:before="120"/>
              <w:ind w:right="130"/>
              <w:jc w:val="center"/>
              <w:rPr>
                <w:rFonts w:eastAsia="標楷體"/>
                <w:szCs w:val="24"/>
              </w:rPr>
            </w:pPr>
            <w:r w:rsidRPr="00E462D9">
              <w:rPr>
                <w:rFonts w:ascii="標楷體" w:eastAsia="標楷體" w:hAnsi="標楷體"/>
                <w:szCs w:val="24"/>
              </w:rPr>
              <w:sym w:font="Wingdings" w:char="F0E0"/>
            </w:r>
            <w:r w:rsidRPr="00E462D9">
              <w:rPr>
                <w:rFonts w:eastAsia="標楷體"/>
                <w:szCs w:val="24"/>
              </w:rPr>
              <w:t xml:space="preserve"> </w:t>
            </w:r>
          </w:p>
        </w:tc>
        <w:tc>
          <w:tcPr>
            <w:tcW w:w="1411" w:type="dxa"/>
            <w:vAlign w:val="center"/>
          </w:tcPr>
          <w:p w:rsidR="00685F71" w:rsidRPr="00FC7314" w:rsidRDefault="00685F71" w:rsidP="00FC7314">
            <w:pPr>
              <w:pStyle w:val="a9"/>
              <w:autoSpaceDE w:val="0"/>
              <w:snapToGrid w:val="0"/>
              <w:spacing w:before="120"/>
              <w:ind w:right="130"/>
              <w:jc w:val="center"/>
              <w:rPr>
                <w:rFonts w:eastAsia="標楷體"/>
                <w:szCs w:val="24"/>
              </w:rPr>
            </w:pPr>
            <w:r w:rsidRPr="00FC7314">
              <w:rPr>
                <w:rFonts w:eastAsia="標楷體"/>
                <w:szCs w:val="24"/>
              </w:rPr>
              <w:sym w:font="Wingdings 2" w:char="F06C"/>
            </w:r>
            <w:r w:rsidRPr="00FC7314">
              <w:rPr>
                <w:rFonts w:eastAsia="標楷體" w:hint="eastAsia"/>
                <w:szCs w:val="24"/>
              </w:rPr>
              <w:t>註冊組</w:t>
            </w:r>
          </w:p>
        </w:tc>
      </w:tr>
      <w:tr w:rsidR="00685F71" w:rsidRPr="00FC7314" w:rsidTr="00FC7314">
        <w:tc>
          <w:tcPr>
            <w:tcW w:w="1413" w:type="dxa"/>
            <w:vAlign w:val="center"/>
          </w:tcPr>
          <w:p w:rsidR="00685F71" w:rsidRPr="00FC7314" w:rsidRDefault="00685F71" w:rsidP="00FC7314">
            <w:pPr>
              <w:pStyle w:val="a9"/>
              <w:autoSpaceDE w:val="0"/>
              <w:snapToGrid w:val="0"/>
              <w:spacing w:before="120"/>
              <w:ind w:right="130"/>
              <w:jc w:val="center"/>
              <w:rPr>
                <w:rFonts w:eastAsia="標楷體"/>
                <w:szCs w:val="24"/>
              </w:rPr>
            </w:pPr>
            <w:r w:rsidRPr="00FC7314">
              <w:rPr>
                <w:rFonts w:eastAsia="標楷體" w:hint="eastAsia"/>
                <w:szCs w:val="24"/>
              </w:rPr>
              <w:t>說明</w:t>
            </w:r>
          </w:p>
        </w:tc>
        <w:tc>
          <w:tcPr>
            <w:tcW w:w="2410" w:type="dxa"/>
            <w:vAlign w:val="center"/>
          </w:tcPr>
          <w:p w:rsidR="00685F71" w:rsidRPr="00FC7314" w:rsidRDefault="00685F71" w:rsidP="00FC7314">
            <w:pPr>
              <w:pStyle w:val="a9"/>
              <w:autoSpaceDE w:val="0"/>
              <w:snapToGrid w:val="0"/>
              <w:spacing w:before="120"/>
              <w:ind w:right="130"/>
              <w:jc w:val="center"/>
              <w:rPr>
                <w:rFonts w:eastAsia="標楷體"/>
                <w:szCs w:val="24"/>
              </w:rPr>
            </w:pPr>
            <w:r>
              <w:rPr>
                <w:rFonts w:eastAsia="標楷體" w:hint="eastAsia"/>
                <w:szCs w:val="24"/>
              </w:rPr>
              <w:t>審查資格與可免修之課程名稱</w:t>
            </w:r>
          </w:p>
        </w:tc>
        <w:tc>
          <w:tcPr>
            <w:tcW w:w="1134" w:type="dxa"/>
            <w:vMerge/>
            <w:vAlign w:val="center"/>
          </w:tcPr>
          <w:p w:rsidR="00685F71" w:rsidRPr="00FC7314" w:rsidRDefault="00685F71" w:rsidP="00FC7314">
            <w:pPr>
              <w:pStyle w:val="a9"/>
              <w:autoSpaceDE w:val="0"/>
              <w:snapToGrid w:val="0"/>
              <w:spacing w:before="120"/>
              <w:ind w:right="130"/>
              <w:jc w:val="center"/>
              <w:rPr>
                <w:rFonts w:eastAsia="標楷體"/>
                <w:szCs w:val="24"/>
              </w:rPr>
            </w:pPr>
          </w:p>
        </w:tc>
        <w:tc>
          <w:tcPr>
            <w:tcW w:w="1701" w:type="dxa"/>
            <w:vAlign w:val="center"/>
          </w:tcPr>
          <w:p w:rsidR="00685F71" w:rsidRPr="00FC7314" w:rsidRDefault="00685F71" w:rsidP="00FC7314">
            <w:pPr>
              <w:pStyle w:val="a9"/>
              <w:autoSpaceDE w:val="0"/>
              <w:snapToGrid w:val="0"/>
              <w:spacing w:before="120"/>
              <w:ind w:right="130"/>
              <w:jc w:val="center"/>
              <w:rPr>
                <w:rFonts w:eastAsia="標楷體"/>
                <w:szCs w:val="24"/>
              </w:rPr>
            </w:pPr>
            <w:r>
              <w:rPr>
                <w:rFonts w:eastAsia="標楷體" w:hint="eastAsia"/>
                <w:szCs w:val="24"/>
              </w:rPr>
              <w:t>協助退選當學期課程</w:t>
            </w:r>
          </w:p>
        </w:tc>
        <w:tc>
          <w:tcPr>
            <w:tcW w:w="1559" w:type="dxa"/>
            <w:vMerge/>
            <w:vAlign w:val="center"/>
          </w:tcPr>
          <w:p w:rsidR="00685F71" w:rsidRPr="00FC7314" w:rsidRDefault="00685F71" w:rsidP="00FC7314">
            <w:pPr>
              <w:pStyle w:val="a9"/>
              <w:autoSpaceDE w:val="0"/>
              <w:snapToGrid w:val="0"/>
              <w:spacing w:before="120"/>
              <w:ind w:right="130"/>
              <w:jc w:val="center"/>
              <w:rPr>
                <w:rFonts w:eastAsia="標楷體"/>
                <w:szCs w:val="24"/>
              </w:rPr>
            </w:pPr>
          </w:p>
        </w:tc>
        <w:tc>
          <w:tcPr>
            <w:tcW w:w="1411" w:type="dxa"/>
            <w:vAlign w:val="center"/>
          </w:tcPr>
          <w:p w:rsidR="00685F71" w:rsidRPr="00FC7314" w:rsidRDefault="00685F71" w:rsidP="00FC7314">
            <w:pPr>
              <w:pStyle w:val="a9"/>
              <w:autoSpaceDE w:val="0"/>
              <w:snapToGrid w:val="0"/>
              <w:spacing w:before="120"/>
              <w:ind w:right="130"/>
              <w:jc w:val="center"/>
              <w:rPr>
                <w:rFonts w:eastAsia="標楷體"/>
                <w:szCs w:val="24"/>
              </w:rPr>
            </w:pPr>
            <w:r>
              <w:rPr>
                <w:rFonts w:eastAsia="標楷體" w:hint="eastAsia"/>
                <w:szCs w:val="24"/>
              </w:rPr>
              <w:t>完成免修註記</w:t>
            </w:r>
          </w:p>
        </w:tc>
      </w:tr>
    </w:tbl>
    <w:p w:rsidR="004E17D0" w:rsidRDefault="004E2F15" w:rsidP="004E2F15">
      <w:pPr>
        <w:pStyle w:val="a9"/>
        <w:numPr>
          <w:ilvl w:val="0"/>
          <w:numId w:val="5"/>
        </w:numPr>
        <w:autoSpaceDE w:val="0"/>
        <w:snapToGrid w:val="0"/>
        <w:spacing w:before="120"/>
        <w:ind w:left="482" w:right="130" w:hanging="482"/>
        <w:rPr>
          <w:rFonts w:eastAsia="標楷體"/>
          <w:sz w:val="28"/>
          <w:szCs w:val="28"/>
        </w:rPr>
      </w:pPr>
      <w:r>
        <w:rPr>
          <w:rFonts w:eastAsia="標楷體" w:hint="eastAsia"/>
          <w:sz w:val="28"/>
          <w:szCs w:val="28"/>
        </w:rPr>
        <w:t>勾選適用條件</w:t>
      </w:r>
    </w:p>
    <w:tbl>
      <w:tblPr>
        <w:tblStyle w:val="af2"/>
        <w:tblW w:w="0" w:type="auto"/>
        <w:tblLook w:val="04A0" w:firstRow="1" w:lastRow="0" w:firstColumn="1" w:lastColumn="0" w:noHBand="0" w:noVBand="1"/>
      </w:tblPr>
      <w:tblGrid>
        <w:gridCol w:w="804"/>
        <w:gridCol w:w="4578"/>
        <w:gridCol w:w="1417"/>
        <w:gridCol w:w="2829"/>
      </w:tblGrid>
      <w:tr w:rsidR="004E17D0" w:rsidRPr="007265AE" w:rsidTr="004E2F15">
        <w:tc>
          <w:tcPr>
            <w:tcW w:w="5382" w:type="dxa"/>
            <w:gridSpan w:val="2"/>
            <w:tcBorders>
              <w:bottom w:val="single" w:sz="4" w:space="0" w:color="auto"/>
            </w:tcBorders>
            <w:shd w:val="clear" w:color="auto" w:fill="D9D9D9" w:themeFill="background1" w:themeFillShade="D9"/>
            <w:vAlign w:val="center"/>
          </w:tcPr>
          <w:p w:rsidR="007265AE" w:rsidRDefault="007265AE" w:rsidP="004E2F15">
            <w:pPr>
              <w:jc w:val="center"/>
              <w:rPr>
                <w:rFonts w:ascii="標楷體" w:eastAsia="標楷體" w:hAnsi="標楷體"/>
                <w:sz w:val="28"/>
                <w:szCs w:val="28"/>
              </w:rPr>
            </w:pPr>
            <w:r w:rsidRPr="007265AE">
              <w:rPr>
                <w:rFonts w:ascii="標楷體" w:eastAsia="標楷體" w:hAnsi="標楷體" w:hint="eastAsia"/>
                <w:sz w:val="28"/>
                <w:szCs w:val="28"/>
              </w:rPr>
              <w:t>申請條件</w:t>
            </w:r>
          </w:p>
          <w:p w:rsidR="00FA67AD" w:rsidRPr="007265AE" w:rsidRDefault="00FA67AD" w:rsidP="00FA67AD">
            <w:pPr>
              <w:jc w:val="center"/>
              <w:rPr>
                <w:rFonts w:ascii="標楷體" w:eastAsia="標楷體" w:hAnsi="標楷體"/>
                <w:sz w:val="28"/>
                <w:szCs w:val="28"/>
              </w:rPr>
            </w:pPr>
            <w:r w:rsidRPr="00FC7314">
              <w:rPr>
                <w:rFonts w:ascii="標楷體" w:eastAsia="標楷體" w:hAnsi="標楷體" w:hint="eastAsia"/>
                <w:color w:val="FF0000"/>
                <w:sz w:val="24"/>
                <w:szCs w:val="24"/>
              </w:rPr>
              <w:t>(請勾選申請條件並檢附佐證資料)</w:t>
            </w:r>
          </w:p>
        </w:tc>
        <w:tc>
          <w:tcPr>
            <w:tcW w:w="1417" w:type="dxa"/>
            <w:shd w:val="clear" w:color="auto" w:fill="D9D9D9" w:themeFill="background1" w:themeFillShade="D9"/>
            <w:vAlign w:val="center"/>
          </w:tcPr>
          <w:p w:rsidR="007265AE" w:rsidRPr="007265AE" w:rsidRDefault="007265AE" w:rsidP="004E2F15">
            <w:pPr>
              <w:jc w:val="center"/>
              <w:rPr>
                <w:rFonts w:ascii="標楷體" w:eastAsia="標楷體" w:hAnsi="標楷體"/>
                <w:sz w:val="28"/>
                <w:szCs w:val="28"/>
              </w:rPr>
            </w:pPr>
            <w:r w:rsidRPr="007265AE">
              <w:rPr>
                <w:rFonts w:ascii="標楷體" w:eastAsia="標楷體" w:hAnsi="標楷體" w:hint="eastAsia"/>
                <w:sz w:val="28"/>
                <w:szCs w:val="28"/>
              </w:rPr>
              <w:t>初審單位</w:t>
            </w:r>
          </w:p>
        </w:tc>
        <w:tc>
          <w:tcPr>
            <w:tcW w:w="2829" w:type="dxa"/>
            <w:shd w:val="clear" w:color="auto" w:fill="D9D9D9" w:themeFill="background1" w:themeFillShade="D9"/>
            <w:vAlign w:val="center"/>
          </w:tcPr>
          <w:p w:rsidR="007265AE" w:rsidRDefault="00FA67AD" w:rsidP="004E2F15">
            <w:pPr>
              <w:jc w:val="center"/>
              <w:rPr>
                <w:rFonts w:ascii="標楷體" w:eastAsia="標楷體" w:hAnsi="標楷體"/>
                <w:sz w:val="28"/>
                <w:szCs w:val="28"/>
              </w:rPr>
            </w:pPr>
            <w:r>
              <w:rPr>
                <w:rFonts w:ascii="標楷體" w:eastAsia="標楷體" w:hAnsi="標楷體" w:hint="eastAsia"/>
                <w:sz w:val="28"/>
                <w:szCs w:val="28"/>
              </w:rPr>
              <w:sym w:font="Wingdings 2" w:char="F06A"/>
            </w:r>
            <w:r w:rsidR="007265AE" w:rsidRPr="007265AE">
              <w:rPr>
                <w:rFonts w:ascii="標楷體" w:eastAsia="標楷體" w:hAnsi="標楷體" w:hint="eastAsia"/>
                <w:sz w:val="28"/>
                <w:szCs w:val="28"/>
              </w:rPr>
              <w:t>初審</w:t>
            </w:r>
          </w:p>
          <w:p w:rsidR="00F06C72" w:rsidRPr="00F06C72" w:rsidRDefault="00F06C72" w:rsidP="004E2F15">
            <w:pPr>
              <w:jc w:val="center"/>
              <w:rPr>
                <w:rFonts w:ascii="標楷體" w:eastAsia="標楷體" w:hAnsi="標楷體"/>
                <w:color w:val="FF0000"/>
                <w:sz w:val="24"/>
                <w:szCs w:val="24"/>
              </w:rPr>
            </w:pPr>
            <w:r w:rsidRPr="00F06C72">
              <w:rPr>
                <w:rFonts w:ascii="標楷體" w:eastAsia="標楷體" w:hAnsi="標楷體" w:hint="eastAsia"/>
                <w:color w:val="FF0000"/>
                <w:sz w:val="24"/>
                <w:szCs w:val="24"/>
              </w:rPr>
              <w:t>(</w:t>
            </w:r>
            <w:r>
              <w:rPr>
                <w:rFonts w:ascii="標楷體" w:eastAsia="標楷體" w:hAnsi="標楷體" w:hint="eastAsia"/>
                <w:color w:val="FF0000"/>
                <w:sz w:val="24"/>
                <w:szCs w:val="24"/>
              </w:rPr>
              <w:t>此欄</w:t>
            </w:r>
            <w:r w:rsidRPr="00F06C72">
              <w:rPr>
                <w:rFonts w:ascii="標楷體" w:eastAsia="標楷體" w:hAnsi="標楷體" w:hint="eastAsia"/>
                <w:color w:val="FF0000"/>
                <w:sz w:val="24"/>
                <w:szCs w:val="24"/>
              </w:rPr>
              <w:t>由初審單位勾選)</w:t>
            </w:r>
          </w:p>
        </w:tc>
      </w:tr>
      <w:tr w:rsidR="004E17D0" w:rsidRPr="004E17D0" w:rsidTr="004E2F15">
        <w:tc>
          <w:tcPr>
            <w:tcW w:w="804" w:type="dxa"/>
            <w:tcBorders>
              <w:right w:val="nil"/>
            </w:tcBorders>
          </w:tcPr>
          <w:p w:rsidR="007265AE" w:rsidRPr="004E17D0" w:rsidRDefault="004E17D0" w:rsidP="004E17D0">
            <w:pPr>
              <w:pStyle w:val="a9"/>
              <w:snapToGrid w:val="0"/>
              <w:jc w:val="both"/>
              <w:rPr>
                <w:rFonts w:ascii="標楷體" w:eastAsia="標楷體" w:hAnsi="標楷體"/>
                <w:szCs w:val="24"/>
              </w:rPr>
            </w:pPr>
            <w:r w:rsidRPr="004E17D0">
              <w:rPr>
                <w:rFonts w:ascii="標楷體" w:eastAsia="標楷體" w:hAnsi="標楷體"/>
                <w:szCs w:val="24"/>
              </w:rPr>
              <w:sym w:font="Webdings" w:char="F063"/>
            </w:r>
            <w:r w:rsidRPr="004E17D0">
              <w:rPr>
                <w:rFonts w:ascii="標楷體" w:eastAsia="標楷體" w:hAnsi="標楷體" w:hint="eastAsia"/>
                <w:szCs w:val="24"/>
              </w:rPr>
              <w:t xml:space="preserve"> a</w:t>
            </w:r>
            <w:r w:rsidRPr="004E17D0">
              <w:rPr>
                <w:rFonts w:ascii="標楷體" w:eastAsia="標楷體" w:hAnsi="標楷體"/>
                <w:szCs w:val="24"/>
              </w:rPr>
              <w:t>.</w:t>
            </w:r>
          </w:p>
        </w:tc>
        <w:tc>
          <w:tcPr>
            <w:tcW w:w="4578" w:type="dxa"/>
            <w:tcBorders>
              <w:left w:val="nil"/>
            </w:tcBorders>
          </w:tcPr>
          <w:p w:rsidR="007265AE" w:rsidRPr="004E17D0" w:rsidRDefault="007265AE" w:rsidP="004E17D0">
            <w:pPr>
              <w:snapToGrid w:val="0"/>
              <w:jc w:val="both"/>
              <w:rPr>
                <w:rFonts w:ascii="標楷體" w:eastAsia="標楷體" w:hAnsi="標楷體"/>
                <w:sz w:val="24"/>
                <w:szCs w:val="24"/>
              </w:rPr>
            </w:pPr>
            <w:r w:rsidRPr="004E17D0">
              <w:rPr>
                <w:rFonts w:ascii="標楷體" w:eastAsia="標楷體" w:hAnsi="標楷體"/>
                <w:sz w:val="24"/>
                <w:szCs w:val="24"/>
              </w:rPr>
              <w:t>符合南</w:t>
            </w:r>
            <w:proofErr w:type="gramStart"/>
            <w:r w:rsidRPr="004E17D0">
              <w:rPr>
                <w:rFonts w:ascii="標楷體" w:eastAsia="標楷體" w:hAnsi="標楷體"/>
                <w:sz w:val="24"/>
                <w:szCs w:val="24"/>
              </w:rPr>
              <w:t>臺</w:t>
            </w:r>
            <w:proofErr w:type="gramEnd"/>
            <w:r w:rsidRPr="004E17D0">
              <w:rPr>
                <w:rFonts w:ascii="標楷體" w:eastAsia="標楷體" w:hAnsi="標楷體"/>
                <w:sz w:val="24"/>
                <w:szCs w:val="24"/>
              </w:rPr>
              <w:t>科技大學學生免修外語課程實施要點第二</w:t>
            </w:r>
            <w:r w:rsidR="004E2F15">
              <w:rPr>
                <w:rFonts w:ascii="標楷體" w:eastAsia="標楷體" w:hAnsi="標楷體" w:hint="eastAsia"/>
                <w:sz w:val="24"/>
                <w:szCs w:val="24"/>
              </w:rPr>
              <w:t>點</w:t>
            </w:r>
            <w:r w:rsidRPr="004E17D0">
              <w:rPr>
                <w:rFonts w:ascii="標楷體" w:eastAsia="標楷體" w:hAnsi="標楷體"/>
                <w:sz w:val="24"/>
                <w:szCs w:val="24"/>
              </w:rPr>
              <w:t>（通過規定之英語檢定標準）</w:t>
            </w:r>
          </w:p>
        </w:tc>
        <w:tc>
          <w:tcPr>
            <w:tcW w:w="1417" w:type="dxa"/>
          </w:tcPr>
          <w:p w:rsidR="007265AE" w:rsidRPr="004E17D0" w:rsidRDefault="004E17D0" w:rsidP="007265AE">
            <w:pPr>
              <w:rPr>
                <w:rFonts w:ascii="標楷體" w:eastAsia="標楷體" w:hAnsi="標楷體"/>
                <w:sz w:val="24"/>
                <w:szCs w:val="24"/>
              </w:rPr>
            </w:pPr>
            <w:r w:rsidRPr="004E17D0">
              <w:rPr>
                <w:rFonts w:ascii="標楷體" w:eastAsia="標楷體" w:hAnsi="標楷體" w:hint="eastAsia"/>
                <w:sz w:val="24"/>
                <w:szCs w:val="24"/>
              </w:rPr>
              <w:t>雙語教學推動中心</w:t>
            </w:r>
          </w:p>
        </w:tc>
        <w:tc>
          <w:tcPr>
            <w:tcW w:w="2829" w:type="dxa"/>
          </w:tcPr>
          <w:p w:rsidR="004E2F15" w:rsidRDefault="004E17D0" w:rsidP="004E2F15">
            <w:pPr>
              <w:rPr>
                <w:rFonts w:ascii="標楷體" w:eastAsia="標楷體" w:hAnsi="標楷體"/>
                <w:sz w:val="24"/>
                <w:szCs w:val="24"/>
              </w:rPr>
            </w:pPr>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A類      </w:t>
            </w:r>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B類</w:t>
            </w:r>
          </w:p>
          <w:p w:rsidR="004E17D0" w:rsidRPr="004E17D0" w:rsidRDefault="004E17D0" w:rsidP="004E2F15">
            <w:pPr>
              <w:spacing w:beforeLines="50" w:before="300"/>
              <w:rPr>
                <w:rFonts w:ascii="標楷體" w:eastAsia="標楷體" w:hAnsi="標楷體"/>
                <w:sz w:val="24"/>
                <w:szCs w:val="24"/>
              </w:rPr>
            </w:pPr>
            <w:r w:rsidRPr="004E17D0">
              <w:rPr>
                <w:rFonts w:ascii="標楷體" w:eastAsia="標楷體" w:hAnsi="標楷體" w:hint="eastAsia"/>
                <w:sz w:val="24"/>
                <w:szCs w:val="24"/>
              </w:rPr>
              <w:t>審核</w:t>
            </w:r>
            <w:r w:rsidR="00F06C72">
              <w:rPr>
                <w:rFonts w:ascii="標楷體" w:eastAsia="標楷體" w:hAnsi="標楷體" w:hint="eastAsia"/>
                <w:sz w:val="24"/>
                <w:szCs w:val="24"/>
              </w:rPr>
              <w:t>簽章: _______</w:t>
            </w:r>
            <w:r w:rsidR="004E2F15">
              <w:rPr>
                <w:rFonts w:ascii="標楷體" w:eastAsia="標楷體" w:hAnsi="標楷體" w:hint="eastAsia"/>
                <w:sz w:val="24"/>
                <w:szCs w:val="24"/>
              </w:rPr>
              <w:t>____</w:t>
            </w:r>
          </w:p>
        </w:tc>
      </w:tr>
      <w:tr w:rsidR="004E17D0" w:rsidRPr="004E17D0" w:rsidTr="004E2F15">
        <w:tc>
          <w:tcPr>
            <w:tcW w:w="804" w:type="dxa"/>
            <w:tcBorders>
              <w:right w:val="nil"/>
            </w:tcBorders>
          </w:tcPr>
          <w:p w:rsidR="007265AE" w:rsidRPr="004E17D0" w:rsidRDefault="007265AE" w:rsidP="004E17D0">
            <w:pPr>
              <w:pStyle w:val="a9"/>
              <w:snapToGrid w:val="0"/>
              <w:jc w:val="both"/>
              <w:rPr>
                <w:rFonts w:ascii="標楷體" w:eastAsia="標楷體" w:hAnsi="標楷體"/>
                <w:szCs w:val="24"/>
              </w:rPr>
            </w:pPr>
            <w:r w:rsidRPr="004E17D0">
              <w:rPr>
                <w:rFonts w:ascii="標楷體" w:eastAsia="標楷體" w:hAnsi="標楷體"/>
                <w:szCs w:val="24"/>
              </w:rPr>
              <w:sym w:font="Webdings" w:char="F063"/>
            </w:r>
            <w:r w:rsidR="004E17D0" w:rsidRPr="004E17D0">
              <w:rPr>
                <w:rFonts w:ascii="標楷體" w:eastAsia="標楷體" w:hAnsi="標楷體"/>
                <w:szCs w:val="24"/>
              </w:rPr>
              <w:t xml:space="preserve"> b.</w:t>
            </w:r>
          </w:p>
        </w:tc>
        <w:tc>
          <w:tcPr>
            <w:tcW w:w="4578" w:type="dxa"/>
            <w:tcBorders>
              <w:left w:val="nil"/>
            </w:tcBorders>
          </w:tcPr>
          <w:p w:rsidR="007265AE" w:rsidRPr="004E17D0" w:rsidRDefault="007265AE" w:rsidP="004E17D0">
            <w:pPr>
              <w:snapToGrid w:val="0"/>
              <w:jc w:val="both"/>
              <w:rPr>
                <w:rFonts w:ascii="標楷體" w:eastAsia="標楷體" w:hAnsi="標楷體"/>
                <w:sz w:val="24"/>
                <w:szCs w:val="24"/>
              </w:rPr>
            </w:pPr>
            <w:r w:rsidRPr="004E17D0">
              <w:rPr>
                <w:rFonts w:ascii="標楷體" w:eastAsia="標楷體" w:hAnsi="標楷體"/>
                <w:sz w:val="24"/>
                <w:szCs w:val="24"/>
              </w:rPr>
              <w:t>符合南</w:t>
            </w:r>
            <w:proofErr w:type="gramStart"/>
            <w:r w:rsidRPr="004E17D0">
              <w:rPr>
                <w:rFonts w:ascii="標楷體" w:eastAsia="標楷體" w:hAnsi="標楷體"/>
                <w:sz w:val="24"/>
                <w:szCs w:val="24"/>
              </w:rPr>
              <w:t>臺</w:t>
            </w:r>
            <w:proofErr w:type="gramEnd"/>
            <w:r w:rsidRPr="004E17D0">
              <w:rPr>
                <w:rFonts w:ascii="標楷體" w:eastAsia="標楷體" w:hAnsi="標楷體"/>
                <w:sz w:val="24"/>
                <w:szCs w:val="24"/>
              </w:rPr>
              <w:t>科技大學學生免修外語課程實施要點第三</w:t>
            </w:r>
            <w:r w:rsidR="004E2F15">
              <w:rPr>
                <w:rFonts w:ascii="標楷體" w:eastAsia="標楷體" w:hAnsi="標楷體" w:hint="eastAsia"/>
                <w:sz w:val="24"/>
                <w:szCs w:val="24"/>
              </w:rPr>
              <w:t>點</w:t>
            </w:r>
            <w:r w:rsidRPr="004E17D0">
              <w:rPr>
                <w:rFonts w:ascii="標楷體" w:eastAsia="標楷體" w:hAnsi="標楷體"/>
                <w:sz w:val="24"/>
                <w:szCs w:val="24"/>
              </w:rPr>
              <w:t>（通過規定之日語檢定標準）</w:t>
            </w:r>
          </w:p>
        </w:tc>
        <w:tc>
          <w:tcPr>
            <w:tcW w:w="1417" w:type="dxa"/>
          </w:tcPr>
          <w:p w:rsidR="007265AE" w:rsidRPr="004E17D0" w:rsidRDefault="004E17D0" w:rsidP="007265AE">
            <w:pPr>
              <w:rPr>
                <w:rFonts w:ascii="標楷體" w:eastAsia="標楷體" w:hAnsi="標楷體"/>
                <w:sz w:val="24"/>
                <w:szCs w:val="24"/>
              </w:rPr>
            </w:pPr>
            <w:r w:rsidRPr="004E17D0">
              <w:rPr>
                <w:rFonts w:ascii="標楷體" w:eastAsia="標楷體" w:hAnsi="標楷體" w:hint="eastAsia"/>
                <w:sz w:val="24"/>
                <w:szCs w:val="24"/>
              </w:rPr>
              <w:t>雙語教學推動中心</w:t>
            </w:r>
          </w:p>
        </w:tc>
        <w:tc>
          <w:tcPr>
            <w:tcW w:w="2829" w:type="dxa"/>
          </w:tcPr>
          <w:p w:rsidR="004E2F15" w:rsidRDefault="004E17D0" w:rsidP="004E2F15">
            <w:pPr>
              <w:rPr>
                <w:rFonts w:ascii="標楷體" w:eastAsia="標楷體" w:hAnsi="標楷體"/>
                <w:sz w:val="24"/>
                <w:szCs w:val="24"/>
              </w:rPr>
            </w:pPr>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A類      </w:t>
            </w:r>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B類</w:t>
            </w:r>
          </w:p>
          <w:p w:rsidR="007265AE" w:rsidRPr="004E17D0" w:rsidRDefault="004E2F15" w:rsidP="004E2F15">
            <w:pPr>
              <w:spacing w:beforeLines="50" w:before="300"/>
              <w:rPr>
                <w:rFonts w:ascii="標楷體" w:eastAsia="標楷體" w:hAnsi="標楷體"/>
                <w:sz w:val="24"/>
                <w:szCs w:val="24"/>
              </w:rPr>
            </w:pPr>
            <w:r w:rsidRPr="004E17D0">
              <w:rPr>
                <w:rFonts w:ascii="標楷體" w:eastAsia="標楷體" w:hAnsi="標楷體" w:hint="eastAsia"/>
                <w:sz w:val="24"/>
                <w:szCs w:val="24"/>
              </w:rPr>
              <w:t>審核</w:t>
            </w:r>
            <w:r w:rsidR="00F06C72">
              <w:rPr>
                <w:rFonts w:ascii="標楷體" w:eastAsia="標楷體" w:hAnsi="標楷體" w:hint="eastAsia"/>
                <w:sz w:val="24"/>
                <w:szCs w:val="24"/>
              </w:rPr>
              <w:t>簽章: _______</w:t>
            </w:r>
            <w:r>
              <w:rPr>
                <w:rFonts w:ascii="標楷體" w:eastAsia="標楷體" w:hAnsi="標楷體" w:hint="eastAsia"/>
                <w:sz w:val="24"/>
                <w:szCs w:val="24"/>
              </w:rPr>
              <w:t>____</w:t>
            </w:r>
          </w:p>
        </w:tc>
      </w:tr>
      <w:tr w:rsidR="004E17D0" w:rsidRPr="004E17D0" w:rsidTr="004E2F15">
        <w:tc>
          <w:tcPr>
            <w:tcW w:w="804" w:type="dxa"/>
            <w:tcBorders>
              <w:right w:val="nil"/>
            </w:tcBorders>
          </w:tcPr>
          <w:p w:rsidR="007265AE" w:rsidRPr="004E17D0" w:rsidRDefault="007265AE" w:rsidP="004E17D0">
            <w:pPr>
              <w:pStyle w:val="a9"/>
              <w:snapToGrid w:val="0"/>
              <w:jc w:val="both"/>
              <w:rPr>
                <w:rFonts w:ascii="標楷體" w:eastAsia="標楷體" w:hAnsi="標楷體"/>
                <w:szCs w:val="24"/>
              </w:rPr>
            </w:pPr>
            <w:r w:rsidRPr="004E17D0">
              <w:rPr>
                <w:rFonts w:ascii="標楷體" w:eastAsia="標楷體" w:hAnsi="標楷體"/>
                <w:szCs w:val="24"/>
              </w:rPr>
              <w:sym w:font="Webdings" w:char="F063"/>
            </w:r>
            <w:r w:rsidR="004E17D0" w:rsidRPr="004E17D0">
              <w:rPr>
                <w:rFonts w:ascii="標楷體" w:eastAsia="標楷體" w:hAnsi="標楷體"/>
                <w:szCs w:val="24"/>
              </w:rPr>
              <w:t xml:space="preserve"> c.</w:t>
            </w:r>
          </w:p>
        </w:tc>
        <w:tc>
          <w:tcPr>
            <w:tcW w:w="4578" w:type="dxa"/>
            <w:tcBorders>
              <w:left w:val="nil"/>
            </w:tcBorders>
          </w:tcPr>
          <w:p w:rsidR="007265AE" w:rsidRPr="004E17D0" w:rsidRDefault="007265AE" w:rsidP="004E17D0">
            <w:pPr>
              <w:snapToGrid w:val="0"/>
              <w:jc w:val="both"/>
              <w:rPr>
                <w:rFonts w:ascii="標楷體" w:eastAsia="標楷體" w:hAnsi="標楷體"/>
                <w:sz w:val="24"/>
                <w:szCs w:val="24"/>
              </w:rPr>
            </w:pPr>
            <w:r w:rsidRPr="004E17D0">
              <w:rPr>
                <w:rFonts w:ascii="標楷體" w:eastAsia="標楷體" w:hAnsi="標楷體"/>
                <w:sz w:val="24"/>
                <w:szCs w:val="24"/>
              </w:rPr>
              <w:t>符合南</w:t>
            </w:r>
            <w:proofErr w:type="gramStart"/>
            <w:r w:rsidRPr="004E17D0">
              <w:rPr>
                <w:rFonts w:ascii="標楷體" w:eastAsia="標楷體" w:hAnsi="標楷體"/>
                <w:sz w:val="24"/>
                <w:szCs w:val="24"/>
              </w:rPr>
              <w:t>臺</w:t>
            </w:r>
            <w:proofErr w:type="gramEnd"/>
            <w:r w:rsidRPr="004E17D0">
              <w:rPr>
                <w:rFonts w:ascii="標楷體" w:eastAsia="標楷體" w:hAnsi="標楷體"/>
                <w:sz w:val="24"/>
                <w:szCs w:val="24"/>
              </w:rPr>
              <w:t>科技大學學生免修外語課程實施要點第四</w:t>
            </w:r>
            <w:r w:rsidR="004E2F15">
              <w:rPr>
                <w:rFonts w:ascii="標楷體" w:eastAsia="標楷體" w:hAnsi="標楷體" w:hint="eastAsia"/>
                <w:sz w:val="24"/>
                <w:szCs w:val="24"/>
              </w:rPr>
              <w:t>點</w:t>
            </w:r>
            <w:r w:rsidRPr="004E17D0">
              <w:rPr>
                <w:rFonts w:ascii="標楷體" w:eastAsia="標楷體" w:hAnsi="標楷體"/>
                <w:sz w:val="24"/>
                <w:szCs w:val="24"/>
              </w:rPr>
              <w:t>（持有教育部特殊教育學生鑑定及就學輔導會特殊教育鑑定證明書之聽力障礙及障礙類別影響語言學習困難者）</w:t>
            </w:r>
          </w:p>
        </w:tc>
        <w:tc>
          <w:tcPr>
            <w:tcW w:w="1417" w:type="dxa"/>
          </w:tcPr>
          <w:p w:rsidR="007265AE" w:rsidRPr="004E17D0" w:rsidRDefault="004E17D0" w:rsidP="007265AE">
            <w:pPr>
              <w:rPr>
                <w:rFonts w:ascii="標楷體" w:eastAsia="標楷體" w:hAnsi="標楷體"/>
                <w:sz w:val="24"/>
                <w:szCs w:val="24"/>
              </w:rPr>
            </w:pPr>
            <w:r w:rsidRPr="004E17D0">
              <w:rPr>
                <w:rFonts w:ascii="標楷體" w:eastAsia="標楷體" w:hAnsi="標楷體" w:hint="eastAsia"/>
                <w:sz w:val="24"/>
                <w:szCs w:val="24"/>
              </w:rPr>
              <w:t>學</w:t>
            </w:r>
            <w:proofErr w:type="gramStart"/>
            <w:r w:rsidRPr="004E17D0">
              <w:rPr>
                <w:rFonts w:ascii="標楷體" w:eastAsia="標楷體" w:hAnsi="標楷體" w:hint="eastAsia"/>
                <w:sz w:val="24"/>
                <w:szCs w:val="24"/>
              </w:rPr>
              <w:t>務</w:t>
            </w:r>
            <w:proofErr w:type="gramEnd"/>
            <w:r w:rsidRPr="004E17D0">
              <w:rPr>
                <w:rFonts w:ascii="標楷體" w:eastAsia="標楷體" w:hAnsi="標楷體" w:hint="eastAsia"/>
                <w:sz w:val="24"/>
                <w:szCs w:val="24"/>
              </w:rPr>
              <w:t>處諮商輔導組</w:t>
            </w:r>
          </w:p>
        </w:tc>
        <w:tc>
          <w:tcPr>
            <w:tcW w:w="2829" w:type="dxa"/>
          </w:tcPr>
          <w:p w:rsidR="004E2F15" w:rsidRDefault="004E17D0" w:rsidP="004E2F15">
            <w:pPr>
              <w:rPr>
                <w:rFonts w:ascii="標楷體" w:eastAsia="標楷體" w:hAnsi="標楷體"/>
                <w:sz w:val="24"/>
                <w:szCs w:val="24"/>
              </w:rPr>
            </w:pPr>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符合</w:t>
            </w:r>
          </w:p>
          <w:p w:rsidR="007265AE" w:rsidRPr="004E17D0" w:rsidRDefault="00F06C72" w:rsidP="004E2F15">
            <w:pPr>
              <w:spacing w:beforeLines="50" w:before="300"/>
              <w:rPr>
                <w:rFonts w:ascii="標楷體" w:eastAsia="標楷體" w:hAnsi="標楷體"/>
                <w:sz w:val="24"/>
                <w:szCs w:val="24"/>
              </w:rPr>
            </w:pPr>
            <w:r w:rsidRPr="004E17D0">
              <w:rPr>
                <w:rFonts w:ascii="標楷體" w:eastAsia="標楷體" w:hAnsi="標楷體" w:hint="eastAsia"/>
                <w:sz w:val="24"/>
                <w:szCs w:val="24"/>
              </w:rPr>
              <w:t>審核</w:t>
            </w:r>
            <w:r>
              <w:rPr>
                <w:rFonts w:ascii="標楷體" w:eastAsia="標楷體" w:hAnsi="標楷體" w:hint="eastAsia"/>
                <w:sz w:val="24"/>
                <w:szCs w:val="24"/>
              </w:rPr>
              <w:t>簽章: _______</w:t>
            </w:r>
            <w:r w:rsidR="004E2F15">
              <w:rPr>
                <w:rFonts w:ascii="標楷體" w:eastAsia="標楷體" w:hAnsi="標楷體" w:hint="eastAsia"/>
                <w:sz w:val="24"/>
                <w:szCs w:val="24"/>
              </w:rPr>
              <w:t>____</w:t>
            </w:r>
          </w:p>
        </w:tc>
      </w:tr>
      <w:tr w:rsidR="004E17D0" w:rsidRPr="004E17D0" w:rsidTr="004E2F15">
        <w:tc>
          <w:tcPr>
            <w:tcW w:w="804" w:type="dxa"/>
            <w:tcBorders>
              <w:right w:val="nil"/>
            </w:tcBorders>
          </w:tcPr>
          <w:p w:rsidR="007265AE" w:rsidRPr="004E17D0" w:rsidRDefault="007265AE" w:rsidP="004E17D0">
            <w:pPr>
              <w:pStyle w:val="a9"/>
              <w:snapToGrid w:val="0"/>
              <w:jc w:val="both"/>
              <w:rPr>
                <w:rFonts w:ascii="標楷體" w:eastAsia="標楷體" w:hAnsi="標楷體"/>
                <w:szCs w:val="24"/>
              </w:rPr>
            </w:pPr>
            <w:r w:rsidRPr="004E17D0">
              <w:rPr>
                <w:rFonts w:ascii="標楷體" w:eastAsia="標楷體" w:hAnsi="標楷體"/>
                <w:szCs w:val="24"/>
              </w:rPr>
              <w:sym w:font="Webdings" w:char="F063"/>
            </w:r>
            <w:r w:rsidR="004E17D0" w:rsidRPr="004E17D0">
              <w:rPr>
                <w:rFonts w:ascii="標楷體" w:eastAsia="標楷體" w:hAnsi="標楷體"/>
                <w:szCs w:val="24"/>
              </w:rPr>
              <w:t xml:space="preserve"> d.</w:t>
            </w:r>
          </w:p>
        </w:tc>
        <w:tc>
          <w:tcPr>
            <w:tcW w:w="4578" w:type="dxa"/>
            <w:tcBorders>
              <w:left w:val="nil"/>
            </w:tcBorders>
          </w:tcPr>
          <w:p w:rsidR="007265AE" w:rsidRPr="004E17D0" w:rsidRDefault="007265AE" w:rsidP="004E17D0">
            <w:pPr>
              <w:snapToGrid w:val="0"/>
              <w:jc w:val="both"/>
              <w:rPr>
                <w:rFonts w:ascii="標楷體" w:eastAsia="標楷體" w:hAnsi="標楷體"/>
                <w:sz w:val="24"/>
                <w:szCs w:val="24"/>
              </w:rPr>
            </w:pPr>
            <w:r w:rsidRPr="004E17D0">
              <w:rPr>
                <w:rFonts w:ascii="標楷體" w:eastAsia="標楷體" w:hAnsi="標楷體"/>
                <w:sz w:val="24"/>
                <w:szCs w:val="24"/>
              </w:rPr>
              <w:t>符合南</w:t>
            </w:r>
            <w:proofErr w:type="gramStart"/>
            <w:r w:rsidRPr="004E17D0">
              <w:rPr>
                <w:rFonts w:ascii="標楷體" w:eastAsia="標楷體" w:hAnsi="標楷體"/>
                <w:sz w:val="24"/>
                <w:szCs w:val="24"/>
              </w:rPr>
              <w:t>臺</w:t>
            </w:r>
            <w:proofErr w:type="gramEnd"/>
            <w:r w:rsidRPr="004E17D0">
              <w:rPr>
                <w:rFonts w:ascii="標楷體" w:eastAsia="標楷體" w:hAnsi="標楷體"/>
                <w:sz w:val="24"/>
                <w:szCs w:val="24"/>
              </w:rPr>
              <w:t>科技大學學生免修外語課程實施要點第五</w:t>
            </w:r>
            <w:r w:rsidR="004E2F15">
              <w:rPr>
                <w:rFonts w:ascii="標楷體" w:eastAsia="標楷體" w:hAnsi="標楷體" w:hint="eastAsia"/>
                <w:sz w:val="24"/>
                <w:szCs w:val="24"/>
              </w:rPr>
              <w:t>點</w:t>
            </w:r>
            <w:r w:rsidRPr="004E17D0">
              <w:rPr>
                <w:rFonts w:ascii="標楷體" w:eastAsia="標楷體" w:hAnsi="標楷體"/>
                <w:sz w:val="24"/>
                <w:szCs w:val="24"/>
              </w:rPr>
              <w:t>（英語或日語母語人士得申請免修英語或日語課程）</w:t>
            </w:r>
          </w:p>
        </w:tc>
        <w:tc>
          <w:tcPr>
            <w:tcW w:w="1417" w:type="dxa"/>
          </w:tcPr>
          <w:p w:rsidR="007265AE" w:rsidRPr="004E17D0" w:rsidRDefault="004E17D0" w:rsidP="007265AE">
            <w:pPr>
              <w:rPr>
                <w:rFonts w:ascii="標楷體" w:eastAsia="標楷體" w:hAnsi="標楷體"/>
                <w:sz w:val="24"/>
                <w:szCs w:val="24"/>
              </w:rPr>
            </w:pPr>
            <w:r w:rsidRPr="004E17D0">
              <w:rPr>
                <w:rFonts w:ascii="標楷體" w:eastAsia="標楷體" w:hAnsi="標楷體" w:hint="eastAsia"/>
                <w:sz w:val="24"/>
                <w:szCs w:val="24"/>
              </w:rPr>
              <w:t>雙語教學推動中心</w:t>
            </w:r>
          </w:p>
        </w:tc>
        <w:tc>
          <w:tcPr>
            <w:tcW w:w="2829" w:type="dxa"/>
          </w:tcPr>
          <w:p w:rsidR="004E2F15" w:rsidRDefault="004E17D0" w:rsidP="004E2F15">
            <w:pPr>
              <w:rPr>
                <w:rFonts w:ascii="標楷體" w:eastAsia="標楷體" w:hAnsi="標楷體"/>
                <w:sz w:val="24"/>
                <w:szCs w:val="24"/>
              </w:rPr>
            </w:pPr>
            <w:bookmarkStart w:id="0" w:name="_GoBack"/>
            <w:r w:rsidRPr="004E17D0">
              <w:rPr>
                <w:rFonts w:ascii="標楷體" w:eastAsia="標楷體" w:hAnsi="標楷體"/>
                <w:sz w:val="24"/>
                <w:szCs w:val="24"/>
              </w:rPr>
              <w:sym w:font="Webdings" w:char="F063"/>
            </w:r>
            <w:r w:rsidRPr="004E17D0">
              <w:rPr>
                <w:rFonts w:ascii="標楷體" w:eastAsia="標楷體" w:hAnsi="標楷體" w:hint="eastAsia"/>
                <w:sz w:val="24"/>
                <w:szCs w:val="24"/>
              </w:rPr>
              <w:t xml:space="preserve"> 符合</w:t>
            </w:r>
          </w:p>
          <w:bookmarkEnd w:id="0"/>
          <w:p w:rsidR="007265AE" w:rsidRPr="004E17D0" w:rsidRDefault="00F06C72" w:rsidP="004E2F15">
            <w:pPr>
              <w:spacing w:beforeLines="50" w:before="300"/>
              <w:rPr>
                <w:rFonts w:ascii="標楷體" w:eastAsia="標楷體" w:hAnsi="標楷體"/>
                <w:sz w:val="24"/>
                <w:szCs w:val="24"/>
              </w:rPr>
            </w:pPr>
            <w:r w:rsidRPr="004E17D0">
              <w:rPr>
                <w:rFonts w:ascii="標楷體" w:eastAsia="標楷體" w:hAnsi="標楷體" w:hint="eastAsia"/>
                <w:sz w:val="24"/>
                <w:szCs w:val="24"/>
              </w:rPr>
              <w:t>審核</w:t>
            </w:r>
            <w:r>
              <w:rPr>
                <w:rFonts w:ascii="標楷體" w:eastAsia="標楷體" w:hAnsi="標楷體" w:hint="eastAsia"/>
                <w:sz w:val="24"/>
                <w:szCs w:val="24"/>
              </w:rPr>
              <w:t>簽章: _______</w:t>
            </w:r>
            <w:r w:rsidR="004E2F15">
              <w:rPr>
                <w:rFonts w:ascii="標楷體" w:eastAsia="標楷體" w:hAnsi="標楷體" w:hint="eastAsia"/>
                <w:sz w:val="24"/>
                <w:szCs w:val="24"/>
              </w:rPr>
              <w:t>____</w:t>
            </w:r>
          </w:p>
        </w:tc>
      </w:tr>
    </w:tbl>
    <w:p w:rsidR="007462D8" w:rsidRDefault="001A5AB7" w:rsidP="004E2F15">
      <w:pPr>
        <w:pStyle w:val="a9"/>
        <w:numPr>
          <w:ilvl w:val="0"/>
          <w:numId w:val="5"/>
        </w:numPr>
        <w:autoSpaceDE w:val="0"/>
        <w:snapToGrid w:val="0"/>
        <w:spacing w:before="120"/>
        <w:ind w:left="482" w:right="130" w:hanging="482"/>
        <w:rPr>
          <w:rFonts w:ascii="標楷體" w:eastAsia="標楷體" w:hAnsi="標楷體"/>
          <w:sz w:val="28"/>
          <w:szCs w:val="28"/>
        </w:rPr>
      </w:pPr>
      <w:r>
        <w:rPr>
          <w:rFonts w:eastAsia="標楷體" w:hint="eastAsia"/>
          <w:sz w:val="28"/>
          <w:szCs w:val="28"/>
        </w:rPr>
        <w:t>擬免修科目填寫</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964"/>
        <w:gridCol w:w="2127"/>
        <w:gridCol w:w="1842"/>
        <w:gridCol w:w="1772"/>
      </w:tblGrid>
      <w:tr w:rsidR="00FA67AD" w:rsidTr="00FA67AD">
        <w:trPr>
          <w:trHeight w:val="733"/>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67AD" w:rsidRDefault="00FA67AD" w:rsidP="00FC7314">
            <w:pPr>
              <w:pStyle w:val="a9"/>
              <w:jc w:val="center"/>
              <w:rPr>
                <w:rFonts w:eastAsia="標楷體"/>
                <w:sz w:val="28"/>
                <w:szCs w:val="28"/>
              </w:rPr>
            </w:pPr>
            <w:r>
              <w:rPr>
                <w:rFonts w:eastAsia="標楷體"/>
                <w:sz w:val="28"/>
                <w:szCs w:val="28"/>
              </w:rPr>
              <w:t>擬免修科目</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67AD" w:rsidRDefault="00FA67AD">
            <w:pPr>
              <w:pStyle w:val="a9"/>
              <w:snapToGrid w:val="0"/>
              <w:jc w:val="center"/>
              <w:rPr>
                <w:rFonts w:eastAsia="標楷體"/>
                <w:sz w:val="28"/>
                <w:szCs w:val="28"/>
              </w:rPr>
            </w:pPr>
            <w:r>
              <w:rPr>
                <w:rFonts w:eastAsia="標楷體"/>
                <w:sz w:val="28"/>
                <w:szCs w:val="28"/>
              </w:rPr>
              <w:t>是否為申請日</w:t>
            </w:r>
          </w:p>
          <w:p w:rsidR="00FA67AD" w:rsidRDefault="00FA67AD">
            <w:pPr>
              <w:pStyle w:val="a9"/>
              <w:snapToGrid w:val="0"/>
              <w:jc w:val="center"/>
              <w:rPr>
                <w:rFonts w:eastAsia="標楷體"/>
                <w:sz w:val="28"/>
                <w:szCs w:val="28"/>
              </w:rPr>
            </w:pPr>
            <w:r>
              <w:rPr>
                <w:rFonts w:eastAsia="標楷體"/>
                <w:sz w:val="28"/>
                <w:szCs w:val="28"/>
              </w:rPr>
              <w:t>當學期課程</w:t>
            </w:r>
          </w:p>
        </w:tc>
        <w:tc>
          <w:tcPr>
            <w:tcW w:w="1842" w:type="dxa"/>
            <w:tcBorders>
              <w:top w:val="single" w:sz="4" w:space="0" w:color="000000"/>
              <w:left w:val="single" w:sz="4" w:space="0" w:color="000000"/>
              <w:right w:val="single" w:sz="4" w:space="0" w:color="000000"/>
            </w:tcBorders>
            <w:shd w:val="clear" w:color="auto" w:fill="D9D9D9" w:themeFill="background1" w:themeFillShade="D9"/>
          </w:tcPr>
          <w:p w:rsidR="00FA67AD" w:rsidRDefault="00FA67AD" w:rsidP="004E2F15">
            <w:pPr>
              <w:pStyle w:val="a9"/>
              <w:snapToGrid w:val="0"/>
              <w:jc w:val="center"/>
              <w:rPr>
                <w:rFonts w:eastAsia="標楷體"/>
                <w:sz w:val="28"/>
                <w:szCs w:val="28"/>
              </w:rPr>
            </w:pPr>
            <w:r>
              <w:rPr>
                <w:rFonts w:eastAsia="標楷體"/>
                <w:sz w:val="28"/>
                <w:szCs w:val="28"/>
              </w:rPr>
              <w:t>當學期退課</w:t>
            </w:r>
          </w:p>
          <w:p w:rsidR="00FA67AD" w:rsidRDefault="00FA67AD" w:rsidP="004E2F15">
            <w:pPr>
              <w:pStyle w:val="a9"/>
              <w:snapToGrid w:val="0"/>
              <w:jc w:val="center"/>
              <w:rPr>
                <w:rFonts w:eastAsia="標楷體"/>
                <w:sz w:val="28"/>
                <w:szCs w:val="28"/>
              </w:rPr>
            </w:pPr>
            <w:r>
              <w:rPr>
                <w:rFonts w:eastAsia="標楷體"/>
                <w:sz w:val="28"/>
                <w:szCs w:val="28"/>
              </w:rPr>
              <w:sym w:font="Wingdings 2" w:char="F06B"/>
            </w:r>
            <w:r>
              <w:rPr>
                <w:rFonts w:eastAsia="標楷體"/>
                <w:sz w:val="28"/>
                <w:szCs w:val="28"/>
              </w:rPr>
              <w:t>課教組</w:t>
            </w:r>
          </w:p>
        </w:tc>
        <w:tc>
          <w:tcPr>
            <w:tcW w:w="1772" w:type="dxa"/>
            <w:tcBorders>
              <w:top w:val="single" w:sz="4" w:space="0" w:color="000000"/>
              <w:left w:val="single" w:sz="4" w:space="0" w:color="000000"/>
              <w:right w:val="single" w:sz="4" w:space="0" w:color="000000"/>
            </w:tcBorders>
            <w:shd w:val="clear" w:color="auto" w:fill="D9D9D9" w:themeFill="background1" w:themeFillShade="D9"/>
          </w:tcPr>
          <w:p w:rsidR="00FA67AD" w:rsidRDefault="00FA67AD" w:rsidP="004E2F15">
            <w:pPr>
              <w:pStyle w:val="a9"/>
              <w:snapToGrid w:val="0"/>
              <w:jc w:val="center"/>
              <w:rPr>
                <w:rFonts w:eastAsia="標楷體"/>
                <w:sz w:val="28"/>
                <w:szCs w:val="28"/>
              </w:rPr>
            </w:pPr>
            <w:r>
              <w:rPr>
                <w:rFonts w:eastAsia="標楷體" w:hint="eastAsia"/>
                <w:sz w:val="28"/>
                <w:szCs w:val="28"/>
              </w:rPr>
              <w:t>免修課程</w:t>
            </w:r>
          </w:p>
          <w:p w:rsidR="00FA67AD" w:rsidRDefault="00FA67AD" w:rsidP="004E2F15">
            <w:pPr>
              <w:pStyle w:val="a9"/>
              <w:snapToGrid w:val="0"/>
              <w:jc w:val="center"/>
              <w:rPr>
                <w:rFonts w:eastAsia="標楷體"/>
                <w:sz w:val="28"/>
                <w:szCs w:val="28"/>
              </w:rPr>
            </w:pPr>
            <w:r>
              <w:rPr>
                <w:rFonts w:eastAsia="標楷體"/>
                <w:sz w:val="28"/>
                <w:szCs w:val="28"/>
              </w:rPr>
              <w:sym w:font="Wingdings 2" w:char="F06C"/>
            </w:r>
            <w:r>
              <w:rPr>
                <w:rFonts w:eastAsia="標楷體" w:hint="eastAsia"/>
                <w:sz w:val="28"/>
                <w:szCs w:val="28"/>
              </w:rPr>
              <w:t>註冊組</w:t>
            </w:r>
          </w:p>
        </w:tc>
      </w:tr>
      <w:tr w:rsidR="00FA67AD" w:rsidTr="00FA67AD">
        <w:trPr>
          <w:trHeight w:val="51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both"/>
              <w:rPr>
                <w:rFonts w:eastAsia="標楷體"/>
                <w:sz w:val="28"/>
                <w:szCs w:val="28"/>
              </w:rPr>
            </w:pPr>
            <w:r>
              <w:rPr>
                <w:rFonts w:eastAsia="標楷體"/>
                <w:sz w:val="28"/>
                <w:szCs w:val="28"/>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cente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67AD" w:rsidRDefault="00FA67AD">
            <w:pPr>
              <w:pStyle w:val="a9"/>
              <w:jc w:val="both"/>
              <w:rPr>
                <w:rFonts w:ascii="標楷體" w:eastAsia="標楷體" w:hAnsi="標楷體"/>
                <w:sz w:val="28"/>
                <w:szCs w:val="28"/>
              </w:rPr>
            </w:pPr>
          </w:p>
        </w:tc>
        <w:tc>
          <w:tcPr>
            <w:tcW w:w="1772" w:type="dxa"/>
            <w:tcBorders>
              <w:top w:val="single" w:sz="4" w:space="0" w:color="000000"/>
              <w:left w:val="single" w:sz="4" w:space="0" w:color="000000"/>
              <w:bottom w:val="single" w:sz="4" w:space="0" w:color="000000"/>
              <w:right w:val="single" w:sz="4" w:space="0" w:color="000000"/>
            </w:tcBorders>
          </w:tcPr>
          <w:p w:rsidR="00FA67AD" w:rsidRDefault="00FA67AD">
            <w:pPr>
              <w:pStyle w:val="a9"/>
              <w:jc w:val="both"/>
              <w:rPr>
                <w:rFonts w:ascii="標楷體" w:eastAsia="標楷體" w:hAnsi="標楷體"/>
                <w:sz w:val="28"/>
                <w:szCs w:val="28"/>
              </w:rPr>
            </w:pPr>
          </w:p>
        </w:tc>
      </w:tr>
      <w:tr w:rsidR="00FA67AD" w:rsidTr="00FA67AD">
        <w:trPr>
          <w:trHeight w:val="51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both"/>
              <w:rPr>
                <w:rFonts w:eastAsia="標楷體"/>
                <w:sz w:val="28"/>
                <w:szCs w:val="28"/>
              </w:rPr>
            </w:pPr>
            <w:r>
              <w:rPr>
                <w:rFonts w:eastAsia="標楷體"/>
                <w:sz w:val="28"/>
                <w:szCs w:val="2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cente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67AD" w:rsidRDefault="00FA67AD">
            <w:pPr>
              <w:pStyle w:val="a9"/>
              <w:jc w:val="both"/>
              <w:rPr>
                <w:rFonts w:ascii="標楷體" w:eastAsia="標楷體" w:hAnsi="標楷體"/>
                <w:sz w:val="28"/>
                <w:szCs w:val="28"/>
              </w:rPr>
            </w:pPr>
          </w:p>
        </w:tc>
        <w:tc>
          <w:tcPr>
            <w:tcW w:w="1772" w:type="dxa"/>
            <w:tcBorders>
              <w:top w:val="single" w:sz="4" w:space="0" w:color="000000"/>
              <w:left w:val="single" w:sz="4" w:space="0" w:color="000000"/>
              <w:bottom w:val="single" w:sz="4" w:space="0" w:color="000000"/>
              <w:right w:val="single" w:sz="4" w:space="0" w:color="000000"/>
            </w:tcBorders>
          </w:tcPr>
          <w:p w:rsidR="00FA67AD" w:rsidRDefault="00FA67AD">
            <w:pPr>
              <w:pStyle w:val="a9"/>
              <w:jc w:val="both"/>
              <w:rPr>
                <w:rFonts w:ascii="標楷體" w:eastAsia="標楷體" w:hAnsi="標楷體"/>
                <w:sz w:val="28"/>
                <w:szCs w:val="28"/>
              </w:rPr>
            </w:pPr>
          </w:p>
        </w:tc>
      </w:tr>
      <w:tr w:rsidR="00FA67AD" w:rsidTr="00FA67AD">
        <w:trPr>
          <w:trHeight w:val="51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both"/>
              <w:rPr>
                <w:rFonts w:eastAsia="標楷體"/>
                <w:sz w:val="28"/>
                <w:szCs w:val="28"/>
              </w:rPr>
            </w:pPr>
            <w:r>
              <w:rPr>
                <w:rFonts w:eastAsia="標楷體"/>
                <w:sz w:val="28"/>
                <w:szCs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cente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67AD" w:rsidRDefault="00FA67AD">
            <w:pPr>
              <w:pStyle w:val="a9"/>
              <w:jc w:val="both"/>
              <w:rPr>
                <w:rFonts w:ascii="標楷體" w:eastAsia="標楷體" w:hAnsi="標楷體"/>
                <w:sz w:val="28"/>
                <w:szCs w:val="28"/>
              </w:rPr>
            </w:pPr>
          </w:p>
        </w:tc>
        <w:tc>
          <w:tcPr>
            <w:tcW w:w="1772" w:type="dxa"/>
            <w:tcBorders>
              <w:top w:val="single" w:sz="4" w:space="0" w:color="000000"/>
              <w:left w:val="single" w:sz="4" w:space="0" w:color="000000"/>
              <w:bottom w:val="single" w:sz="4" w:space="0" w:color="000000"/>
              <w:right w:val="single" w:sz="4" w:space="0" w:color="000000"/>
            </w:tcBorders>
          </w:tcPr>
          <w:p w:rsidR="00FA67AD" w:rsidRDefault="00FA67AD">
            <w:pPr>
              <w:pStyle w:val="a9"/>
              <w:jc w:val="both"/>
              <w:rPr>
                <w:rFonts w:ascii="標楷體" w:eastAsia="標楷體" w:hAnsi="標楷體"/>
                <w:sz w:val="28"/>
                <w:szCs w:val="28"/>
              </w:rPr>
            </w:pPr>
          </w:p>
        </w:tc>
      </w:tr>
      <w:tr w:rsidR="00FA67AD" w:rsidTr="00FA67AD">
        <w:trPr>
          <w:trHeight w:val="51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both"/>
              <w:rPr>
                <w:rFonts w:eastAsia="標楷體"/>
                <w:sz w:val="28"/>
                <w:szCs w:val="28"/>
              </w:rPr>
            </w:pPr>
            <w:r>
              <w:rPr>
                <w:rFonts w:eastAsia="標楷體"/>
                <w:sz w:val="28"/>
                <w:szCs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7AD" w:rsidRDefault="00FA67AD">
            <w:pPr>
              <w:pStyle w:val="a9"/>
              <w:jc w:val="center"/>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67AD" w:rsidRDefault="00FA67AD">
            <w:pPr>
              <w:pStyle w:val="a9"/>
              <w:jc w:val="both"/>
              <w:rPr>
                <w:rFonts w:ascii="標楷體" w:eastAsia="標楷體" w:hAnsi="標楷體"/>
                <w:sz w:val="28"/>
                <w:szCs w:val="28"/>
              </w:rPr>
            </w:pPr>
          </w:p>
        </w:tc>
        <w:tc>
          <w:tcPr>
            <w:tcW w:w="1772" w:type="dxa"/>
            <w:tcBorders>
              <w:top w:val="single" w:sz="4" w:space="0" w:color="000000"/>
              <w:left w:val="single" w:sz="4" w:space="0" w:color="000000"/>
              <w:bottom w:val="single" w:sz="4" w:space="0" w:color="000000"/>
              <w:right w:val="single" w:sz="4" w:space="0" w:color="000000"/>
            </w:tcBorders>
          </w:tcPr>
          <w:p w:rsidR="00FA67AD" w:rsidRDefault="00FA67AD">
            <w:pPr>
              <w:pStyle w:val="a9"/>
              <w:jc w:val="both"/>
              <w:rPr>
                <w:rFonts w:ascii="標楷體" w:eastAsia="標楷體" w:hAnsi="標楷體"/>
                <w:sz w:val="28"/>
                <w:szCs w:val="28"/>
              </w:rPr>
            </w:pPr>
          </w:p>
        </w:tc>
      </w:tr>
    </w:tbl>
    <w:p w:rsidR="007462D8" w:rsidRPr="00FA67AD" w:rsidRDefault="00FA67AD" w:rsidP="00FA67AD">
      <w:pPr>
        <w:pStyle w:val="a9"/>
        <w:snapToGrid w:val="0"/>
        <w:rPr>
          <w:rFonts w:ascii="標楷體" w:eastAsia="標楷體" w:hAnsi="標楷體"/>
          <w:sz w:val="28"/>
          <w:szCs w:val="28"/>
        </w:rPr>
      </w:pPr>
      <w:r w:rsidRPr="00FA67AD">
        <w:rPr>
          <w:rFonts w:ascii="標楷體" w:eastAsia="標楷體" w:hAnsi="標楷體" w:hint="eastAsia"/>
          <w:sz w:val="28"/>
          <w:szCs w:val="28"/>
        </w:rPr>
        <w:t>備註:</w:t>
      </w:r>
    </w:p>
    <w:p w:rsidR="00FA67AD" w:rsidRPr="004E2F15" w:rsidRDefault="00FA67AD" w:rsidP="00FA67AD">
      <w:pPr>
        <w:pStyle w:val="a9"/>
        <w:numPr>
          <w:ilvl w:val="0"/>
          <w:numId w:val="6"/>
        </w:numPr>
        <w:snapToGrid w:val="0"/>
        <w:rPr>
          <w:rFonts w:eastAsia="標楷體"/>
          <w:szCs w:val="24"/>
        </w:rPr>
      </w:pPr>
      <w:r w:rsidRPr="004E2F15">
        <w:rPr>
          <w:rFonts w:eastAsia="標楷體"/>
          <w:szCs w:val="24"/>
        </w:rPr>
        <w:t>經核准免修英語課程或日語課程者，必須再修讀其他課程，以</w:t>
      </w:r>
      <w:proofErr w:type="gramStart"/>
      <w:r w:rsidRPr="004E2F15">
        <w:rPr>
          <w:rFonts w:eastAsia="標楷體"/>
          <w:szCs w:val="24"/>
        </w:rPr>
        <w:t>補足其系</w:t>
      </w:r>
      <w:proofErr w:type="gramEnd"/>
      <w:r w:rsidRPr="004E2F15">
        <w:rPr>
          <w:rFonts w:eastAsia="標楷體"/>
          <w:szCs w:val="24"/>
        </w:rPr>
        <w:t>（組）所規定之最低畢業學分。</w:t>
      </w:r>
    </w:p>
    <w:p w:rsidR="00FA67AD" w:rsidRPr="00E462D9" w:rsidRDefault="00FA67AD" w:rsidP="00FA67AD">
      <w:pPr>
        <w:pStyle w:val="a9"/>
        <w:numPr>
          <w:ilvl w:val="0"/>
          <w:numId w:val="6"/>
        </w:numPr>
        <w:snapToGrid w:val="0"/>
        <w:rPr>
          <w:rFonts w:eastAsia="標楷體"/>
          <w:szCs w:val="24"/>
        </w:rPr>
      </w:pPr>
      <w:r w:rsidRPr="004E2F15">
        <w:rPr>
          <w:rFonts w:eastAsia="標楷體"/>
          <w:szCs w:val="24"/>
        </w:rPr>
        <w:t>經核准免修外語能力檢定課程者，不須再修讀其他課程。（適用於南</w:t>
      </w:r>
      <w:proofErr w:type="gramStart"/>
      <w:r w:rsidRPr="004E2F15">
        <w:rPr>
          <w:rFonts w:eastAsia="標楷體"/>
          <w:szCs w:val="24"/>
        </w:rPr>
        <w:t>臺</w:t>
      </w:r>
      <w:proofErr w:type="gramEnd"/>
      <w:r w:rsidRPr="004E2F15">
        <w:rPr>
          <w:rFonts w:eastAsia="標楷體"/>
          <w:szCs w:val="24"/>
        </w:rPr>
        <w:t>科技大</w:t>
      </w:r>
      <w:r w:rsidRPr="004E2F15">
        <w:rPr>
          <w:rFonts w:ascii="標楷體" w:eastAsia="標楷體" w:hAnsi="標楷體"/>
          <w:szCs w:val="24"/>
        </w:rPr>
        <w:t>學學生免修外語課程實施要點第四</w:t>
      </w:r>
      <w:r w:rsidR="00685F71" w:rsidRPr="00E462D9">
        <w:rPr>
          <w:rFonts w:ascii="標楷體" w:eastAsia="標楷體" w:hAnsi="標楷體" w:hint="eastAsia"/>
          <w:szCs w:val="24"/>
        </w:rPr>
        <w:t>點</w:t>
      </w:r>
      <w:r w:rsidRPr="00E462D9">
        <w:rPr>
          <w:rFonts w:eastAsia="標楷體"/>
          <w:szCs w:val="24"/>
        </w:rPr>
        <w:t>）</w:t>
      </w:r>
    </w:p>
    <w:p w:rsidR="00FA67AD" w:rsidRPr="00FA67AD" w:rsidRDefault="00FA67AD">
      <w:pPr>
        <w:pStyle w:val="a9"/>
        <w:jc w:val="right"/>
        <w:rPr>
          <w:color w:val="FF0000"/>
        </w:rPr>
      </w:pPr>
    </w:p>
    <w:sectPr w:rsidR="00FA67AD" w:rsidRPr="00FA67AD">
      <w:footerReference w:type="default" r:id="rId7"/>
      <w:pgSz w:w="11906" w:h="16838"/>
      <w:pgMar w:top="851" w:right="1134" w:bottom="567" w:left="1134" w:header="0" w:footer="42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30" w:rsidRDefault="003B6430">
      <w:r>
        <w:separator/>
      </w:r>
    </w:p>
  </w:endnote>
  <w:endnote w:type="continuationSeparator" w:id="0">
    <w:p w:rsidR="003B6430" w:rsidRDefault="003B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D8" w:rsidRDefault="00CC44C3">
    <w:pPr>
      <w:pStyle w:val="af"/>
      <w:tabs>
        <w:tab w:val="center" w:pos="4819"/>
        <w:tab w:val="right" w:pos="9638"/>
      </w:tabs>
      <w:rPr>
        <w:rFonts w:ascii="Times New Roman" w:eastAsia="標楷體" w:hAnsi="Times New Roman"/>
      </w:rPr>
    </w:pPr>
    <w:r>
      <w:rPr>
        <w:rFonts w:ascii="Times New Roman" w:eastAsia="標楷體" w:hAnsi="Times New Roman"/>
      </w:rPr>
      <w:tab/>
      <w:t>1.</w:t>
    </w:r>
    <w:r w:rsidR="00E462D9">
      <w:rPr>
        <w:rFonts w:ascii="Times New Roman" w:eastAsia="標楷體" w:hAnsi="Times New Roman" w:hint="eastAsia"/>
      </w:rPr>
      <w:t>4</w:t>
    </w:r>
    <w:r>
      <w:rPr>
        <w:rFonts w:ascii="Times New Roman" w:eastAsia="標楷體" w:hAnsi="Times New Roman"/>
      </w:rPr>
      <w:t>版</w:t>
    </w:r>
    <w:r>
      <w:rPr>
        <w:rFonts w:ascii="Times New Roman" w:eastAsia="標楷體" w:hAnsi="Times New Roman"/>
      </w:rPr>
      <w:tab/>
      <w:t>FM-CM-001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30" w:rsidRDefault="003B6430">
      <w:r>
        <w:separator/>
      </w:r>
    </w:p>
  </w:footnote>
  <w:footnote w:type="continuationSeparator" w:id="0">
    <w:p w:rsidR="003B6430" w:rsidRDefault="003B6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80"/>
    <w:multiLevelType w:val="multilevel"/>
    <w:tmpl w:val="011043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D66030"/>
    <w:multiLevelType w:val="hybridMultilevel"/>
    <w:tmpl w:val="BEBE0B0E"/>
    <w:lvl w:ilvl="0" w:tplc="3ADC7F3E">
      <w:start w:val="1"/>
      <w:numFmt w:val="taiwaneseCountingThousand"/>
      <w:lvlText w:val="%1."/>
      <w:lvlJc w:val="left"/>
      <w:pPr>
        <w:ind w:left="480" w:hanging="480"/>
      </w:pPr>
      <w:rPr>
        <w:rFonts w:hint="eastAsia"/>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1A9E64B5"/>
    <w:multiLevelType w:val="hybridMultilevel"/>
    <w:tmpl w:val="1EEA5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E1467B"/>
    <w:multiLevelType w:val="multilevel"/>
    <w:tmpl w:val="3180697A"/>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15:restartNumberingAfterBreak="0">
    <w:nsid w:val="206A41BA"/>
    <w:multiLevelType w:val="hybridMultilevel"/>
    <w:tmpl w:val="98569264"/>
    <w:lvl w:ilvl="0" w:tplc="57D84AD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FA2DDF"/>
    <w:multiLevelType w:val="hybridMultilevel"/>
    <w:tmpl w:val="1EEA5B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AC7321F"/>
    <w:multiLevelType w:val="hybridMultilevel"/>
    <w:tmpl w:val="33E66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D8"/>
    <w:rsid w:val="00102403"/>
    <w:rsid w:val="0014490D"/>
    <w:rsid w:val="001A5AB7"/>
    <w:rsid w:val="0031009C"/>
    <w:rsid w:val="003B6430"/>
    <w:rsid w:val="004E17D0"/>
    <w:rsid w:val="004E2F15"/>
    <w:rsid w:val="0057121D"/>
    <w:rsid w:val="00685F71"/>
    <w:rsid w:val="00710869"/>
    <w:rsid w:val="007265AE"/>
    <w:rsid w:val="007462D8"/>
    <w:rsid w:val="00877E6D"/>
    <w:rsid w:val="00A935EA"/>
    <w:rsid w:val="00CC44C3"/>
    <w:rsid w:val="00E462D9"/>
    <w:rsid w:val="00F06C72"/>
    <w:rsid w:val="00F731AC"/>
    <w:rsid w:val="00FA67AD"/>
    <w:rsid w:val="00FC7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13F02-098F-42AF-95E3-727CF99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qFormat/>
    <w:rPr>
      <w:rFonts w:ascii="Cambria" w:eastAsia="新細明體" w:hAnsi="Cambria" w:cs="Times New Roman"/>
      <w:sz w:val="18"/>
      <w:szCs w:val="18"/>
    </w:rPr>
  </w:style>
  <w:style w:type="character" w:styleId="a4">
    <w:name w:val="annotation reference"/>
    <w:qFormat/>
    <w:rPr>
      <w:sz w:val="18"/>
      <w:szCs w:val="18"/>
    </w:rPr>
  </w:style>
  <w:style w:type="character" w:customStyle="1" w:styleId="a5">
    <w:name w:val="註解文字 字元"/>
    <w:basedOn w:val="a0"/>
    <w:qFormat/>
  </w:style>
  <w:style w:type="character" w:customStyle="1" w:styleId="a6">
    <w:name w:val="註解主旨 字元"/>
    <w:qFormat/>
    <w:rPr>
      <w:b/>
      <w:bCs/>
    </w:rPr>
  </w:style>
  <w:style w:type="character" w:customStyle="1" w:styleId="a7">
    <w:name w:val="頁首 字元"/>
    <w:qFormat/>
    <w:rPr>
      <w:sz w:val="20"/>
      <w:szCs w:val="20"/>
    </w:rPr>
  </w:style>
  <w:style w:type="character" w:customStyle="1" w:styleId="a8">
    <w:name w:val="頁尾 字元"/>
    <w:qFormat/>
    <w:rPr>
      <w:sz w:val="20"/>
      <w:szCs w:val="20"/>
    </w:rPr>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paragraph" w:styleId="a9">
    <w:name w:val="Body Text"/>
    <w:link w:val="aa"/>
    <w:pPr>
      <w:widowControl w:val="0"/>
      <w:suppressAutoHyphens/>
    </w:pPr>
    <w:rPr>
      <w:kern w:val="2"/>
      <w:sz w:val="24"/>
      <w:szCs w:val="22"/>
    </w:rPr>
  </w:style>
  <w:style w:type="paragraph" w:styleId="ab">
    <w:name w:val="Balloon Text"/>
    <w:basedOn w:val="a9"/>
    <w:qFormat/>
    <w:rPr>
      <w:rFonts w:ascii="Cambria" w:hAnsi="Cambria"/>
      <w:sz w:val="18"/>
      <w:szCs w:val="18"/>
    </w:rPr>
  </w:style>
  <w:style w:type="paragraph" w:styleId="ac">
    <w:name w:val="annotation text"/>
    <w:basedOn w:val="a9"/>
    <w:qFormat/>
  </w:style>
  <w:style w:type="paragraph" w:styleId="ad">
    <w:name w:val="annotation subject"/>
    <w:basedOn w:val="ac"/>
    <w:next w:val="ac"/>
    <w:qFormat/>
    <w:rPr>
      <w:b/>
      <w:bCs/>
    </w:rPr>
  </w:style>
  <w:style w:type="paragraph" w:styleId="ae">
    <w:name w:val="header"/>
    <w:basedOn w:val="a9"/>
    <w:pPr>
      <w:tabs>
        <w:tab w:val="center" w:pos="4153"/>
        <w:tab w:val="right" w:pos="8306"/>
      </w:tabs>
      <w:snapToGrid w:val="0"/>
    </w:pPr>
    <w:rPr>
      <w:sz w:val="20"/>
      <w:szCs w:val="20"/>
    </w:rPr>
  </w:style>
  <w:style w:type="paragraph" w:styleId="af">
    <w:name w:val="footer"/>
    <w:basedOn w:val="a9"/>
    <w:pPr>
      <w:tabs>
        <w:tab w:val="center" w:pos="4153"/>
        <w:tab w:val="right" w:pos="8306"/>
      </w:tabs>
      <w:snapToGrid w:val="0"/>
    </w:pPr>
    <w:rPr>
      <w:sz w:val="20"/>
      <w:szCs w:val="20"/>
    </w:rPr>
  </w:style>
  <w:style w:type="paragraph" w:styleId="af0">
    <w:name w:val="List Paragraph"/>
    <w:basedOn w:val="a9"/>
    <w:qFormat/>
    <w:pPr>
      <w:ind w:left="480"/>
    </w:pPr>
  </w:style>
  <w:style w:type="paragraph" w:customStyle="1" w:styleId="af1">
    <w:name w:val="表格內容"/>
    <w:basedOn w:val="a"/>
    <w:qFormat/>
    <w:pPr>
      <w:suppressLineNumbers/>
    </w:pPr>
  </w:style>
  <w:style w:type="table" w:styleId="af2">
    <w:name w:val="Table Grid"/>
    <w:basedOn w:val="a1"/>
    <w:uiPriority w:val="39"/>
    <w:rsid w:val="0072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字元"/>
    <w:basedOn w:val="a0"/>
    <w:link w:val="a9"/>
    <w:rsid w:val="007265A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stust</cp:lastModifiedBy>
  <cp:revision>2</cp:revision>
  <cp:lastPrinted>2023-05-29T08:00:00Z</cp:lastPrinted>
  <dcterms:created xsi:type="dcterms:W3CDTF">2023-06-06T07:48:00Z</dcterms:created>
  <dcterms:modified xsi:type="dcterms:W3CDTF">2023-06-06T07:48:00Z</dcterms:modified>
  <dc:language>zh-TW</dc:language>
</cp:coreProperties>
</file>